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A405" w14:textId="77777777" w:rsidR="002E6EC9" w:rsidRPr="000F11B6" w:rsidRDefault="002E6EC9" w:rsidP="002E6EC9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after="0" w:line="276" w:lineRule="auto"/>
        <w:jc w:val="both"/>
        <w:outlineLvl w:val="1"/>
        <w:rPr>
          <w:rFonts w:cstheme="minorHAnsi"/>
          <w:b/>
          <w:color w:val="002060"/>
          <w:sz w:val="24"/>
          <w:lang w:eastAsia="ar-SA"/>
        </w:rPr>
      </w:pPr>
      <w:bookmarkStart w:id="0" w:name="_Toc202360840"/>
      <w:bookmarkStart w:id="1" w:name="_Toc209088325"/>
      <w:r w:rsidRPr="000F11B6">
        <w:rPr>
          <w:rFonts w:cstheme="minorHAnsi"/>
          <w:b/>
          <w:color w:val="002060"/>
          <w:sz w:val="24"/>
          <w:lang w:eastAsia="ar-SA"/>
        </w:rPr>
        <w:t>ΠΑΡΑΡΤΗΜΑ ΙΙI – Υπόδειγμα Οικονομικής Προσφοράς</w:t>
      </w:r>
      <w:bookmarkEnd w:id="0"/>
      <w:bookmarkEnd w:id="1"/>
    </w:p>
    <w:p w14:paraId="5C7C19DF" w14:textId="77777777" w:rsidR="002E6EC9" w:rsidRPr="000F11B6" w:rsidRDefault="002E6EC9" w:rsidP="002E6EC9">
      <w:pPr>
        <w:suppressAutoHyphens/>
        <w:spacing w:after="0" w:line="276" w:lineRule="auto"/>
        <w:jc w:val="both"/>
        <w:rPr>
          <w:rFonts w:eastAsia="Times New Roman" w:cstheme="minorHAnsi"/>
          <w:iCs/>
          <w:kern w:val="0"/>
          <w:lang w:eastAsia="zh-CN"/>
          <w14:ligatures w14:val="none"/>
        </w:rPr>
      </w:pPr>
    </w:p>
    <w:p w14:paraId="1FF979D9" w14:textId="77777777" w:rsidR="002E6EC9" w:rsidRPr="000F11B6" w:rsidRDefault="002E6EC9" w:rsidP="002E6EC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0F11B6">
        <w:rPr>
          <w:rFonts w:eastAsia="Times New Roman" w:cstheme="minorHAnsi"/>
          <w:b/>
          <w:bCs/>
          <w:spacing w:val="-2"/>
          <w:kern w:val="0"/>
          <w:sz w:val="24"/>
          <w:szCs w:val="24"/>
          <w:lang w:eastAsia="el-GR"/>
          <w14:ligatures w14:val="none"/>
        </w:rPr>
        <w:t xml:space="preserve">        </w:t>
      </w:r>
      <w:r w:rsidRPr="000F11B6">
        <w:rPr>
          <w:rFonts w:eastAsia="Times New Roman" w:cstheme="minorHAnsi"/>
          <w:noProof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72CB3B53" wp14:editId="79AFD6A9">
            <wp:extent cx="742950" cy="733425"/>
            <wp:effectExtent l="0" t="0" r="0" b="9525"/>
            <wp:docPr id="1898781053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1B6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         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4219"/>
        <w:gridCol w:w="601"/>
        <w:gridCol w:w="4219"/>
        <w:gridCol w:w="601"/>
      </w:tblGrid>
      <w:tr w:rsidR="002E6EC9" w:rsidRPr="000F11B6" w14:paraId="0B361371" w14:textId="77777777" w:rsidTr="004D0724">
        <w:tc>
          <w:tcPr>
            <w:tcW w:w="4820" w:type="dxa"/>
            <w:gridSpan w:val="2"/>
          </w:tcPr>
          <w:p w14:paraId="40C43AA5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ΕΛΛΗΝΙΚΗ </w:t>
            </w:r>
            <w:r w:rsidRPr="000F11B6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val="en-GB" w:eastAsia="zh-CN"/>
                <w14:ligatures w14:val="none"/>
              </w:rPr>
              <w:t>ΔΗΜΟΚΡΑΤΙΑ</w:t>
            </w:r>
          </w:p>
        </w:tc>
        <w:tc>
          <w:tcPr>
            <w:tcW w:w="4820" w:type="dxa"/>
            <w:gridSpan w:val="2"/>
          </w:tcPr>
          <w:p w14:paraId="430AAA5A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eastAsia="zh-CN"/>
                <w14:ligatures w14:val="none"/>
              </w:rPr>
              <w:t>ΥΠΗΡΕΣΙΑ: ΛΕΙΤΟΥΡΓΙΑ ΚΑΙ ΣΥΝΤΗΡΗΣΗ ΤΗΣ</w:t>
            </w:r>
          </w:p>
        </w:tc>
      </w:tr>
      <w:tr w:rsidR="002E6EC9" w:rsidRPr="000F11B6" w14:paraId="160C707E" w14:textId="77777777" w:rsidTr="004D0724">
        <w:tc>
          <w:tcPr>
            <w:tcW w:w="4820" w:type="dxa"/>
            <w:gridSpan w:val="2"/>
          </w:tcPr>
          <w:p w14:paraId="34949A3D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  <w:t>Π.Ε.</w:t>
            </w:r>
            <w:r w:rsidRPr="000F11B6">
              <w:rPr>
                <w:rFonts w:eastAsia="Times New Roman" w:cstheme="minorHAnsi"/>
                <w:b/>
                <w:bCs/>
                <w:spacing w:val="3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r w:rsidRPr="000F11B6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val="en-GB" w:eastAsia="zh-CN"/>
                <w14:ligatures w14:val="none"/>
              </w:rPr>
              <w:t>ΧΑΛΚΙΔΙΚΗΣ</w:t>
            </w:r>
          </w:p>
        </w:tc>
        <w:tc>
          <w:tcPr>
            <w:tcW w:w="4820" w:type="dxa"/>
            <w:gridSpan w:val="2"/>
          </w:tcPr>
          <w:p w14:paraId="43EDD4E0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                    ΕΓΚΑΤΑΣΤΑΣΗΣ ΕΠΕΞΕΡΓΑΣΙΑΣ</w:t>
            </w:r>
          </w:p>
        </w:tc>
      </w:tr>
      <w:tr w:rsidR="002E6EC9" w:rsidRPr="000F11B6" w14:paraId="71B4B345" w14:textId="77777777" w:rsidTr="004D0724">
        <w:tc>
          <w:tcPr>
            <w:tcW w:w="4820" w:type="dxa"/>
            <w:gridSpan w:val="2"/>
          </w:tcPr>
          <w:p w14:paraId="76444073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val="en-GB" w:eastAsia="zh-CN"/>
                <w14:ligatures w14:val="none"/>
              </w:rPr>
              <w:t>ΔΗΜΟΣ ΠΟΛΥΓΥΡΟΥ</w:t>
            </w:r>
          </w:p>
        </w:tc>
        <w:tc>
          <w:tcPr>
            <w:tcW w:w="4820" w:type="dxa"/>
            <w:gridSpan w:val="2"/>
          </w:tcPr>
          <w:p w14:paraId="33698233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eastAsia="zh-CN"/>
                <w14:ligatures w14:val="none"/>
              </w:rPr>
              <w:t xml:space="preserve">                     ΛΥΜΑΤΩΝ (Ε.Ε.Λ.) ΠΟΛΥΓΥΡΟΥ-</w:t>
            </w:r>
          </w:p>
        </w:tc>
      </w:tr>
      <w:tr w:rsidR="002E6EC9" w:rsidRPr="000F11B6" w14:paraId="3BF8B764" w14:textId="77777777" w:rsidTr="004D0724">
        <w:tc>
          <w:tcPr>
            <w:tcW w:w="4820" w:type="dxa"/>
            <w:gridSpan w:val="2"/>
          </w:tcPr>
          <w:p w14:paraId="3C4E489D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val="en-GB" w:eastAsia="zh-CN"/>
                <w14:ligatures w14:val="none"/>
              </w:rPr>
              <w:t>Δ/ΝΣΗ ΤΕΧΝΙΚΩΝ ΥΠΗΡΕΣΙΩΝ</w:t>
            </w:r>
          </w:p>
        </w:tc>
        <w:tc>
          <w:tcPr>
            <w:tcW w:w="4820" w:type="dxa"/>
            <w:gridSpan w:val="2"/>
          </w:tcPr>
          <w:p w14:paraId="22449444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pacing w:val="-2"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                   ΚΑΛΥΒΩΝ ΤΟΥ ΔΗΜΟΥ ΠΟΛΥΓΥΡΟΥ</w:t>
            </w:r>
          </w:p>
        </w:tc>
      </w:tr>
      <w:tr w:rsidR="002E6EC9" w:rsidRPr="000F11B6" w14:paraId="28DA0DA9" w14:textId="77777777" w:rsidTr="004D0724">
        <w:trPr>
          <w:gridAfter w:val="1"/>
          <w:wAfter w:w="601" w:type="dxa"/>
        </w:trPr>
        <w:tc>
          <w:tcPr>
            <w:tcW w:w="4219" w:type="dxa"/>
          </w:tcPr>
          <w:p w14:paraId="4FA04421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4820" w:type="dxa"/>
            <w:gridSpan w:val="2"/>
          </w:tcPr>
          <w:p w14:paraId="526286CB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  <w:tr w:rsidR="002E6EC9" w:rsidRPr="000F11B6" w14:paraId="311B3418" w14:textId="77777777" w:rsidTr="004D0724">
        <w:trPr>
          <w:gridAfter w:val="1"/>
          <w:wAfter w:w="601" w:type="dxa"/>
          <w:trHeight w:val="315"/>
        </w:trPr>
        <w:tc>
          <w:tcPr>
            <w:tcW w:w="4219" w:type="dxa"/>
          </w:tcPr>
          <w:p w14:paraId="504AE628" w14:textId="77777777" w:rsidR="002E6EC9" w:rsidRPr="000F11B6" w:rsidRDefault="002E6EC9" w:rsidP="004D0724">
            <w:pPr>
              <w:tabs>
                <w:tab w:val="left" w:pos="7344"/>
              </w:tabs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val="en-GB" w:eastAsia="zh-CN"/>
                <w14:ligatures w14:val="none"/>
              </w:rPr>
            </w:pPr>
            <w:proofErr w:type="spellStart"/>
            <w:r w:rsidRPr="000F11B6">
              <w:rPr>
                <w:rFonts w:eastAsia="Times New Roman" w:cstheme="minorHAnsi"/>
                <w:b/>
                <w:kern w:val="0"/>
                <w:sz w:val="24"/>
                <w:szCs w:val="24"/>
                <w:lang w:val="en-GB" w:eastAsia="zh-CN"/>
                <w14:ligatures w14:val="none"/>
              </w:rPr>
              <w:t>Αριθμός</w:t>
            </w:r>
            <w:proofErr w:type="spellEnd"/>
            <w:r w:rsidRPr="000F11B6">
              <w:rPr>
                <w:rFonts w:eastAsia="Times New Roman" w:cstheme="minorHAnsi"/>
                <w:b/>
                <w:kern w:val="0"/>
                <w:sz w:val="24"/>
                <w:szCs w:val="24"/>
                <w:lang w:val="en-GB" w:eastAsia="zh-CN"/>
                <w14:ligatures w14:val="none"/>
              </w:rPr>
              <w:t xml:space="preserve"> </w:t>
            </w:r>
            <w:proofErr w:type="spellStart"/>
            <w:r w:rsidRPr="000F11B6">
              <w:rPr>
                <w:rFonts w:eastAsia="Times New Roman" w:cstheme="minorHAnsi"/>
                <w:b/>
                <w:kern w:val="0"/>
                <w:sz w:val="24"/>
                <w:szCs w:val="24"/>
                <w:lang w:val="en-GB" w:eastAsia="zh-CN"/>
                <w14:ligatures w14:val="none"/>
              </w:rPr>
              <w:t>Μελέτης</w:t>
            </w:r>
            <w:proofErr w:type="spellEnd"/>
            <w:r w:rsidRPr="000F11B6">
              <w:rPr>
                <w:rFonts w:eastAsia="Times New Roman" w:cstheme="minorHAnsi"/>
                <w:b/>
                <w:kern w:val="0"/>
                <w:sz w:val="24"/>
                <w:szCs w:val="24"/>
                <w:lang w:val="en-GB" w:eastAsia="zh-CN"/>
                <w14:ligatures w14:val="none"/>
              </w:rPr>
              <w:t>: 04/2025</w:t>
            </w:r>
          </w:p>
        </w:tc>
        <w:tc>
          <w:tcPr>
            <w:tcW w:w="4820" w:type="dxa"/>
            <w:gridSpan w:val="2"/>
          </w:tcPr>
          <w:p w14:paraId="646C7D99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 w:eastAsia="zh-CN"/>
                <w14:ligatures w14:val="none"/>
              </w:rPr>
            </w:pPr>
          </w:p>
        </w:tc>
      </w:tr>
    </w:tbl>
    <w:p w14:paraId="7BAA4A91" w14:textId="77777777" w:rsidR="002E6EC9" w:rsidRPr="000F11B6" w:rsidRDefault="002E6EC9" w:rsidP="002E6EC9">
      <w:pPr>
        <w:suppressAutoHyphens/>
        <w:spacing w:after="120" w:line="276" w:lineRule="auto"/>
        <w:jc w:val="both"/>
        <w:rPr>
          <w:rFonts w:eastAsia="Times New Roman" w:cstheme="minorHAnsi"/>
          <w:b/>
          <w:bCs/>
          <w:spacing w:val="-2"/>
          <w:kern w:val="0"/>
          <w:sz w:val="24"/>
          <w:szCs w:val="24"/>
          <w:lang w:val="en-GB" w:eastAsia="zh-CN"/>
          <w14:ligatures w14:val="none"/>
        </w:rPr>
      </w:pPr>
      <w:r w:rsidRPr="000F11B6">
        <w:rPr>
          <w:rFonts w:eastAsia="Times New Roman" w:cstheme="minorHAnsi"/>
          <w:b/>
          <w:bCs/>
          <w:spacing w:val="-2"/>
          <w:kern w:val="0"/>
          <w:sz w:val="24"/>
          <w:szCs w:val="24"/>
          <w:lang w:val="en-GB" w:eastAsia="zh-CN"/>
          <w14:ligatures w14:val="none"/>
        </w:rPr>
        <w:tab/>
      </w:r>
      <w:r w:rsidRPr="000F11B6">
        <w:rPr>
          <w:rFonts w:eastAsia="Times New Roman" w:cstheme="minorHAnsi"/>
          <w:b/>
          <w:bCs/>
          <w:spacing w:val="-2"/>
          <w:kern w:val="0"/>
          <w:sz w:val="24"/>
          <w:szCs w:val="24"/>
          <w:lang w:val="en-GB" w:eastAsia="zh-CN"/>
          <w14:ligatures w14:val="none"/>
        </w:rPr>
        <w:tab/>
      </w:r>
      <w:r w:rsidRPr="000F11B6">
        <w:rPr>
          <w:rFonts w:eastAsia="Times New Roman" w:cstheme="minorHAnsi"/>
          <w:b/>
          <w:bCs/>
          <w:spacing w:val="-2"/>
          <w:kern w:val="0"/>
          <w:sz w:val="24"/>
          <w:szCs w:val="24"/>
          <w:lang w:val="en-GB" w:eastAsia="zh-CN"/>
          <w14:ligatures w14:val="none"/>
        </w:rPr>
        <w:tab/>
        <w:t xml:space="preserve">      </w:t>
      </w:r>
      <w:r w:rsidRPr="000F11B6">
        <w:rPr>
          <w:rFonts w:eastAsia="Times New Roman" w:cstheme="minorHAnsi"/>
          <w:b/>
          <w:bCs/>
          <w:spacing w:val="-2"/>
          <w:kern w:val="0"/>
          <w:sz w:val="24"/>
          <w:szCs w:val="24"/>
          <w:lang w:val="en-GB" w:eastAsia="zh-CN"/>
          <w14:ligatures w14:val="none"/>
        </w:rPr>
        <w:tab/>
      </w:r>
    </w:p>
    <w:p w14:paraId="4EFB9250" w14:textId="77777777" w:rsidR="002E6EC9" w:rsidRPr="000F11B6" w:rsidRDefault="002E6EC9" w:rsidP="002E6EC9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right="-149"/>
        <w:jc w:val="both"/>
        <w:rPr>
          <w:rFonts w:eastAsia="Times New Roman" w:cstheme="minorHAnsi"/>
          <w:spacing w:val="-2"/>
          <w:kern w:val="0"/>
          <w:sz w:val="24"/>
          <w:szCs w:val="24"/>
          <w:lang w:eastAsia="el-GR"/>
          <w14:ligatures w14:val="none"/>
        </w:rPr>
      </w:pPr>
    </w:p>
    <w:p w14:paraId="2428E7CC" w14:textId="77777777" w:rsidR="002E6EC9" w:rsidRPr="000F11B6" w:rsidRDefault="002E6EC9" w:rsidP="002E6EC9">
      <w:pPr>
        <w:suppressAutoHyphens/>
        <w:spacing w:after="12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0F11B6">
        <w:rPr>
          <w:rFonts w:eastAsia="Times New Roman" w:cstheme="minorHAnsi"/>
          <w:b/>
          <w:bCs/>
          <w:kern w:val="0"/>
          <w:sz w:val="24"/>
          <w:szCs w:val="24"/>
          <w:lang w:eastAsia="zh-CN"/>
          <w14:ligatures w14:val="none"/>
        </w:rPr>
        <w:t>ΤΙΜΟΛΟΓΙΟ ΠΡΟΣΦΟΡΑΣ</w:t>
      </w:r>
    </w:p>
    <w:p w14:paraId="505143B1" w14:textId="66308B07" w:rsidR="002E6EC9" w:rsidRPr="000F11B6" w:rsidRDefault="002E6EC9" w:rsidP="002E6EC9">
      <w:pPr>
        <w:suppressAutoHyphens/>
        <w:spacing w:after="12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F11B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Του ενδιαφερόμενου …………………………………………………………………, με έδρα …………...., οδός …………………., αριθμός…</w:t>
      </w:r>
      <w:r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…</w:t>
      </w:r>
      <w:r w:rsidRPr="000F11B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…, τηλέφωνο…………………., e-</w:t>
      </w:r>
      <w:proofErr w:type="spellStart"/>
      <w:r w:rsidRPr="000F11B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mail</w:t>
      </w:r>
      <w:proofErr w:type="spellEnd"/>
      <w:r w:rsidRPr="000F11B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………………., ΑΦΜ: …………………………., ΔΟΥ: ……………………</w:t>
      </w:r>
    </w:p>
    <w:p w14:paraId="589EBB2F" w14:textId="77777777" w:rsidR="002E6EC9" w:rsidRPr="000F11B6" w:rsidRDefault="002E6EC9" w:rsidP="002E6EC9">
      <w:pPr>
        <w:suppressAutoHyphens/>
        <w:spacing w:after="120" w:line="240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  <w:r w:rsidRPr="000F11B6"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  <w:t>Για την υπηρεσία: «Λειτουργία και Συντήρηση της Εγκατάστασης Επεξεργασίας Λυμάτων (Ε.Ε.Λ.) Πολυγύρου – Καλυβών του Δήμου Πολυγύρου για 36 μήνες»</w:t>
      </w:r>
    </w:p>
    <w:p w14:paraId="5C7FEAC4" w14:textId="77777777" w:rsidR="002E6EC9" w:rsidRPr="000F11B6" w:rsidRDefault="002E6EC9" w:rsidP="002E6EC9">
      <w:pPr>
        <w:suppressAutoHyphens/>
        <w:spacing w:after="0" w:line="276" w:lineRule="auto"/>
        <w:jc w:val="both"/>
        <w:rPr>
          <w:rFonts w:eastAsia="Times New Roman" w:cstheme="minorHAnsi"/>
          <w:kern w:val="0"/>
          <w:sz w:val="24"/>
          <w:szCs w:val="24"/>
          <w:lang w:eastAsia="zh-CN"/>
          <w14:ligatures w14:val="none"/>
        </w:rPr>
      </w:pPr>
    </w:p>
    <w:p w14:paraId="325E423D" w14:textId="77777777" w:rsidR="002E6EC9" w:rsidRPr="000F11B6" w:rsidRDefault="002E6EC9" w:rsidP="002E6EC9">
      <w:pPr>
        <w:suppressAutoHyphens/>
        <w:spacing w:after="0" w:line="276" w:lineRule="auto"/>
        <w:jc w:val="both"/>
        <w:rPr>
          <w:rFonts w:eastAsia="Times New Roman" w:cstheme="minorHAnsi"/>
          <w:kern w:val="0"/>
          <w:szCs w:val="24"/>
          <w:lang w:eastAsia="zh-CN"/>
          <w14:ligatures w14:val="none"/>
        </w:rPr>
      </w:pPr>
    </w:p>
    <w:tbl>
      <w:tblPr>
        <w:tblW w:w="1049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131"/>
        <w:gridCol w:w="709"/>
        <w:gridCol w:w="851"/>
        <w:gridCol w:w="1256"/>
        <w:gridCol w:w="1559"/>
        <w:gridCol w:w="1277"/>
      </w:tblGrid>
      <w:tr w:rsidR="002E6EC9" w:rsidRPr="000F11B6" w14:paraId="1BC85AF0" w14:textId="77777777" w:rsidTr="002E6EC9">
        <w:trPr>
          <w:trHeight w:val="585"/>
          <w:jc w:val="center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51FDA40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  <w:t>Α.Α.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04BD04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  <w:t>ΕΙΔΟΣ ΕΡΓΑΣΙΩΝ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AD40E47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  <w:t>Α.Τ.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434B31B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  <w:t>Μ.Μ.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C7C935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  <w:t>ΠΟΣΟΤΗΤΑ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7ECB26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  <w:t>ΤΙΜΗ ΜΟΝΑΔΟΣ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4442EC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szCs w:val="24"/>
                <w:lang w:val="en-GB" w:eastAsia="zh-CN"/>
                <w14:ligatures w14:val="none"/>
              </w:rPr>
              <w:t>ΔΑΠΑΝΗ</w:t>
            </w:r>
          </w:p>
        </w:tc>
      </w:tr>
      <w:tr w:rsidR="002E6EC9" w:rsidRPr="000F11B6" w14:paraId="162133D0" w14:textId="77777777" w:rsidTr="002E6EC9">
        <w:trPr>
          <w:trHeight w:val="383"/>
          <w:jc w:val="center"/>
        </w:trPr>
        <w:tc>
          <w:tcPr>
            <w:tcW w:w="1049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555EC2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szCs w:val="24"/>
                <w:lang w:val="en-GB" w:eastAsia="zh-CN"/>
                <w14:ligatures w14:val="none"/>
              </w:rPr>
              <w:t>Α. ΠΡΟΫΠΟΛΟΓΙΣΜΟΣ ΑΡΧΙΚΗΣ ΣΥΜΒΑΣΗΣ</w:t>
            </w:r>
          </w:p>
        </w:tc>
      </w:tr>
      <w:tr w:rsidR="002E6EC9" w:rsidRPr="000F11B6" w14:paraId="146A1237" w14:textId="77777777" w:rsidTr="002E6EC9">
        <w:trPr>
          <w:trHeight w:val="950"/>
          <w:jc w:val="center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CD6571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  <w:t>1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CB96056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szCs w:val="24"/>
                <w:lang w:eastAsia="zh-CN"/>
                <w14:ligatures w14:val="none"/>
              </w:rPr>
            </w:pPr>
            <w:r w:rsidRPr="000F11B6">
              <w:rPr>
                <w:rFonts w:eastAsia="Times New Roman" w:cstheme="minorHAnsi"/>
                <w:szCs w:val="24"/>
                <w:lang w:eastAsia="zh-CN"/>
                <w14:ligatures w14:val="none"/>
              </w:rPr>
              <w:t>Λειτουργία - Συντήρηση Εγκατάστασης Επεξεργασίας Λυμάτων Πολυγύρου και Καλυβών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EB1BD9A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3C38840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</w:pPr>
            <w:proofErr w:type="spellStart"/>
            <w:r w:rsidRPr="000F11B6"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  <w:t>μήν</w:t>
            </w:r>
            <w:proofErr w:type="spellEnd"/>
            <w:r w:rsidRPr="000F11B6"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  <w:t>ας</w:t>
            </w:r>
          </w:p>
        </w:tc>
        <w:tc>
          <w:tcPr>
            <w:tcW w:w="1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F4EC7C8" w14:textId="77777777" w:rsidR="002E6EC9" w:rsidRPr="000F11B6" w:rsidRDefault="002E6EC9" w:rsidP="004D0724">
            <w:pPr>
              <w:suppressAutoHyphens/>
              <w:spacing w:after="0" w:line="276" w:lineRule="auto"/>
              <w:jc w:val="center"/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5316E7" w14:textId="77777777" w:rsidR="002E6EC9" w:rsidRPr="000F11B6" w:rsidRDefault="002E6EC9" w:rsidP="004D0724">
            <w:pPr>
              <w:suppressAutoHyphens/>
              <w:spacing w:after="120" w:line="240" w:lineRule="auto"/>
              <w:jc w:val="both"/>
              <w:rPr>
                <w:rFonts w:eastAsia="Times New Roman" w:cstheme="minorHAnsi"/>
                <w:szCs w:val="24"/>
                <w:lang w:val="en-GB" w:eastAsia="zh-CN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A26E31" w14:textId="77777777" w:rsidR="002E6EC9" w:rsidRPr="000F11B6" w:rsidRDefault="002E6EC9" w:rsidP="004D0724">
            <w:pPr>
              <w:spacing w:after="0" w:line="256" w:lineRule="auto"/>
              <w:rPr>
                <w:rFonts w:eastAsia="Calibri" w:cstheme="minorHAns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2E6EC9" w:rsidRPr="000F11B6" w14:paraId="3FC10C0E" w14:textId="77777777" w:rsidTr="002E6EC9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449753D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color w:val="000000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color w:val="000000"/>
                <w:szCs w:val="24"/>
                <w:lang w:val="en-GB" w:eastAsia="zh-CN"/>
                <w14:ligatures w14:val="none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2373E9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color w:val="000000"/>
                <w:szCs w:val="24"/>
                <w:lang w:val="en-GB" w:eastAsia="zh-CN"/>
                <w14:ligatures w14:val="none"/>
              </w:rPr>
              <w:t>ΣΥΝΟΛΙΚΗ ΔΑΠΑΝΗ:</w:t>
            </w:r>
          </w:p>
        </w:tc>
        <w:tc>
          <w:tcPr>
            <w:tcW w:w="56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2287D0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4"/>
                <w:lang w:val="en-GB" w:eastAsia="zh-CN"/>
                <w14:ligatures w14:val="none"/>
              </w:rPr>
            </w:pPr>
          </w:p>
        </w:tc>
      </w:tr>
      <w:tr w:rsidR="002E6EC9" w:rsidRPr="000F11B6" w14:paraId="427E3842" w14:textId="77777777" w:rsidTr="002E6EC9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F85897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color w:val="000000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color w:val="000000"/>
                <w:szCs w:val="24"/>
                <w:lang w:val="en-GB" w:eastAsia="zh-CN"/>
                <w14:ligatures w14:val="none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16B7B16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color w:val="000000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color w:val="000000"/>
                <w:szCs w:val="24"/>
                <w:lang w:val="en-GB" w:eastAsia="zh-CN"/>
                <w14:ligatures w14:val="none"/>
              </w:rPr>
              <w:t>Φ.Π.Α. 24 %:</w:t>
            </w:r>
          </w:p>
        </w:tc>
        <w:tc>
          <w:tcPr>
            <w:tcW w:w="56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5DD9EE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color w:val="000000"/>
                <w:szCs w:val="24"/>
                <w:lang w:val="en-GB" w:eastAsia="zh-CN"/>
                <w14:ligatures w14:val="none"/>
              </w:rPr>
            </w:pPr>
          </w:p>
        </w:tc>
      </w:tr>
      <w:tr w:rsidR="002E6EC9" w:rsidRPr="000F11B6" w14:paraId="5C762FE8" w14:textId="77777777" w:rsidTr="002E6EC9">
        <w:trPr>
          <w:trHeight w:val="300"/>
          <w:jc w:val="center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F4109AC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color w:val="000000"/>
                <w:szCs w:val="24"/>
                <w:lang w:val="en-GB" w:eastAsia="zh-CN"/>
                <w14:ligatures w14:val="none"/>
              </w:rPr>
              <w:t> </w:t>
            </w:r>
          </w:p>
        </w:tc>
        <w:tc>
          <w:tcPr>
            <w:tcW w:w="4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D1D198C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4"/>
                <w:lang w:val="en-GB" w:eastAsia="zh-CN"/>
                <w14:ligatures w14:val="none"/>
              </w:rPr>
            </w:pPr>
            <w:r w:rsidRPr="000F11B6">
              <w:rPr>
                <w:rFonts w:eastAsia="Times New Roman" w:cstheme="minorHAnsi"/>
                <w:b/>
                <w:bCs/>
                <w:color w:val="000000"/>
                <w:szCs w:val="24"/>
                <w:lang w:val="en-GB" w:eastAsia="zh-CN"/>
                <w14:ligatures w14:val="none"/>
              </w:rPr>
              <w:t>ΓΕΝΙΚΟ ΣΥΝΟΛΟ:</w:t>
            </w:r>
          </w:p>
        </w:tc>
        <w:tc>
          <w:tcPr>
            <w:tcW w:w="565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69F8AF" w14:textId="77777777" w:rsidR="002E6EC9" w:rsidRPr="000F11B6" w:rsidRDefault="002E6EC9" w:rsidP="004D0724">
            <w:pPr>
              <w:suppressAutoHyphens/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Cs w:val="24"/>
                <w:lang w:val="en-GB" w:eastAsia="zh-CN"/>
                <w14:ligatures w14:val="none"/>
              </w:rPr>
            </w:pPr>
          </w:p>
        </w:tc>
      </w:tr>
    </w:tbl>
    <w:p w14:paraId="3D18CB6C" w14:textId="77777777" w:rsidR="002E6EC9" w:rsidRPr="000F11B6" w:rsidRDefault="002E6EC9" w:rsidP="002E6EC9">
      <w:pPr>
        <w:suppressAutoHyphens/>
        <w:spacing w:after="0" w:line="276" w:lineRule="auto"/>
        <w:jc w:val="both"/>
        <w:rPr>
          <w:rFonts w:eastAsia="Times New Roman" w:cstheme="minorHAnsi"/>
          <w:kern w:val="0"/>
          <w:szCs w:val="24"/>
          <w:lang w:eastAsia="zh-CN"/>
          <w14:ligatures w14:val="none"/>
        </w:rPr>
      </w:pPr>
    </w:p>
    <w:p w14:paraId="7B40B689" w14:textId="77777777" w:rsidR="002E6EC9" w:rsidRPr="000F11B6" w:rsidRDefault="002E6EC9" w:rsidP="002E6EC9">
      <w:pPr>
        <w:suppressAutoHyphens/>
        <w:spacing w:after="0" w:line="276" w:lineRule="auto"/>
        <w:jc w:val="both"/>
        <w:rPr>
          <w:rFonts w:eastAsia="Times New Roman" w:cstheme="minorHAnsi"/>
          <w:kern w:val="0"/>
          <w:szCs w:val="24"/>
          <w:lang w:eastAsia="zh-CN"/>
          <w14:ligatures w14:val="none"/>
        </w:rPr>
      </w:pPr>
    </w:p>
    <w:p w14:paraId="7CA7B0D5" w14:textId="77777777" w:rsidR="002E6EC9" w:rsidRPr="000F11B6" w:rsidRDefault="002E6EC9" w:rsidP="002E6EC9">
      <w:pPr>
        <w:widowControl w:val="0"/>
        <w:suppressAutoHyphens/>
        <w:spacing w:after="0" w:line="276" w:lineRule="auto"/>
        <w:jc w:val="center"/>
        <w:rPr>
          <w:rFonts w:eastAsia="Andale Sans UI" w:cstheme="minorHAnsi"/>
          <w:lang w:eastAsia="ar-SA"/>
          <w14:ligatures w14:val="none"/>
        </w:rPr>
      </w:pPr>
      <w:r w:rsidRPr="000F11B6">
        <w:rPr>
          <w:rFonts w:eastAsia="Andale Sans UI" w:cstheme="minorHAnsi"/>
          <w:lang w:eastAsia="ar-SA"/>
          <w14:ligatures w14:val="none"/>
        </w:rPr>
        <w:t>Πολύγυρος,  . . . . . . . . . . . . . . . . . . . . . . .</w:t>
      </w:r>
    </w:p>
    <w:p w14:paraId="4837E060" w14:textId="77777777" w:rsidR="002E6EC9" w:rsidRPr="000F11B6" w:rsidRDefault="002E6EC9" w:rsidP="002E6EC9">
      <w:pPr>
        <w:widowControl w:val="0"/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  <w14:ligatures w14:val="none"/>
        </w:rPr>
      </w:pPr>
    </w:p>
    <w:p w14:paraId="22A7AC9A" w14:textId="77777777" w:rsidR="002E6EC9" w:rsidRPr="000F11B6" w:rsidRDefault="002E6EC9" w:rsidP="002E6EC9">
      <w:pPr>
        <w:widowControl w:val="0"/>
        <w:suppressAutoHyphens/>
        <w:spacing w:after="0" w:line="276" w:lineRule="auto"/>
        <w:jc w:val="center"/>
        <w:rPr>
          <w:rFonts w:eastAsia="Andale Sans UI" w:cstheme="minorHAnsi"/>
          <w:b/>
          <w:lang w:eastAsia="ar-SA"/>
          <w14:ligatures w14:val="none"/>
        </w:rPr>
      </w:pPr>
    </w:p>
    <w:p w14:paraId="15954EBD" w14:textId="77777777" w:rsidR="002E6EC9" w:rsidRPr="000F11B6" w:rsidRDefault="002E6EC9" w:rsidP="002E6EC9">
      <w:pPr>
        <w:widowControl w:val="0"/>
        <w:suppressAutoHyphens/>
        <w:spacing w:after="0" w:line="276" w:lineRule="auto"/>
        <w:jc w:val="center"/>
        <w:rPr>
          <w:rFonts w:eastAsia="Andale Sans UI" w:cstheme="minorHAnsi"/>
          <w:lang w:eastAsia="zh-CN"/>
          <w14:ligatures w14:val="none"/>
        </w:rPr>
      </w:pPr>
      <w:r w:rsidRPr="000F11B6">
        <w:rPr>
          <w:rFonts w:eastAsia="Andale Sans UI" w:cstheme="minorHAnsi"/>
          <w:b/>
          <w:lang w:eastAsia="ar-SA"/>
          <w14:ligatures w14:val="none"/>
        </w:rPr>
        <w:t>Ο ΠΡΟΣΦΕΡΩΝ</w:t>
      </w:r>
    </w:p>
    <w:p w14:paraId="1BFA6461" w14:textId="77777777" w:rsidR="002E6EC9" w:rsidRPr="000F11B6" w:rsidRDefault="002E6EC9" w:rsidP="002E6EC9">
      <w:pPr>
        <w:widowControl w:val="0"/>
        <w:suppressAutoHyphens/>
        <w:spacing w:after="0" w:line="276" w:lineRule="auto"/>
        <w:jc w:val="center"/>
        <w:rPr>
          <w:rFonts w:eastAsia="SimSun" w:cstheme="minorHAnsi"/>
          <w:i/>
          <w:iCs/>
          <w:lang w:eastAsia="ar-SA"/>
          <w14:ligatures w14:val="none"/>
        </w:rPr>
      </w:pPr>
      <w:r w:rsidRPr="000F11B6">
        <w:rPr>
          <w:rFonts w:eastAsia="SimSun" w:cstheme="minorHAnsi"/>
          <w:i/>
          <w:iCs/>
          <w:lang w:eastAsia="ar-SA"/>
          <w14:ligatures w14:val="none"/>
        </w:rPr>
        <w:t>(ΣΦΡΑΓΙΔΑ-ΥΠΟΓΡΑΦΗ)</w:t>
      </w:r>
    </w:p>
    <w:p w14:paraId="6FE9AE29" w14:textId="77777777" w:rsidR="002E6EC9" w:rsidRPr="000F11B6" w:rsidRDefault="002E6EC9" w:rsidP="002E6EC9">
      <w:pPr>
        <w:suppressAutoHyphens/>
        <w:spacing w:after="0" w:line="276" w:lineRule="auto"/>
        <w:jc w:val="both"/>
        <w:rPr>
          <w:rFonts w:eastAsia="Times New Roman" w:cstheme="minorHAnsi"/>
          <w:kern w:val="0"/>
          <w:szCs w:val="24"/>
          <w:lang w:eastAsia="zh-CN"/>
          <w14:ligatures w14:val="none"/>
        </w:rPr>
      </w:pPr>
    </w:p>
    <w:p w14:paraId="1A010627" w14:textId="77777777" w:rsidR="00FB69E5" w:rsidRDefault="00FB69E5"/>
    <w:sectPr w:rsidR="00FB69E5" w:rsidSect="002E6EC9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C9"/>
    <w:rsid w:val="001D0D3E"/>
    <w:rsid w:val="002E6EC9"/>
    <w:rsid w:val="003653FD"/>
    <w:rsid w:val="00726578"/>
    <w:rsid w:val="00776BC0"/>
    <w:rsid w:val="009A2246"/>
    <w:rsid w:val="00A54B91"/>
    <w:rsid w:val="00A64234"/>
    <w:rsid w:val="00DE2B01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BA16"/>
  <w15:chartTrackingRefBased/>
  <w15:docId w15:val="{CB20E490-B01C-4D54-928C-C18CA5DC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EC9"/>
  </w:style>
  <w:style w:type="paragraph" w:styleId="1">
    <w:name w:val="heading 1"/>
    <w:basedOn w:val="a"/>
    <w:next w:val="a"/>
    <w:link w:val="1Char"/>
    <w:uiPriority w:val="9"/>
    <w:qFormat/>
    <w:rsid w:val="009A2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1"/>
    <w:next w:val="a"/>
    <w:link w:val="2Char"/>
    <w:uiPriority w:val="9"/>
    <w:qFormat/>
    <w:rsid w:val="009A2246"/>
    <w:pPr>
      <w:keepLines w:val="0"/>
      <w:pBdr>
        <w:bottom w:val="single" w:sz="8" w:space="1" w:color="000080"/>
      </w:pBdr>
      <w:tabs>
        <w:tab w:val="left" w:pos="567"/>
      </w:tabs>
      <w:suppressAutoHyphens/>
      <w:spacing w:before="240" w:line="240" w:lineRule="auto"/>
      <w:ind w:left="567" w:hanging="567"/>
      <w:jc w:val="both"/>
      <w:outlineLvl w:val="1"/>
    </w:pPr>
    <w:rPr>
      <w:rFonts w:ascii="Arial" w:eastAsiaTheme="minorHAnsi" w:hAnsi="Arial" w:cs="Arial"/>
      <w:b/>
      <w:color w:val="002060"/>
      <w:sz w:val="24"/>
      <w:szCs w:val="22"/>
      <w:lang w:val="en-GB"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uiPriority w:val="9"/>
    <w:rsid w:val="009A2246"/>
    <w:rPr>
      <w:rFonts w:ascii="Arial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9A2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semiHidden/>
    <w:rsid w:val="002E6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E6EC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E6EC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E6EC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E6EC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E6EC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E6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6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E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E6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E6EC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EC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6EC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E6EC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E6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KATERTZI</dc:creator>
  <cp:keywords/>
  <dc:description/>
  <cp:lastModifiedBy>KATERTZI</cp:lastModifiedBy>
  <cp:revision>1</cp:revision>
  <dcterms:created xsi:type="dcterms:W3CDTF">2025-09-30T07:01:00Z</dcterms:created>
  <dcterms:modified xsi:type="dcterms:W3CDTF">2025-09-30T07:02:00Z</dcterms:modified>
</cp:coreProperties>
</file>