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A0BF" w14:textId="54636DFF" w:rsidR="00C20BA2" w:rsidRPr="007A3B6B" w:rsidRDefault="00C20BA2" w:rsidP="00967A59">
      <w:pPr>
        <w:pStyle w:val="ab"/>
        <w:rPr>
          <w:rFonts w:ascii="Times New Roman" w:hAnsi="Times New Roman" w:cs="Times New Roman"/>
          <w:sz w:val="28"/>
          <w:szCs w:val="28"/>
          <w:lang w:val="en-US"/>
        </w:rPr>
      </w:pPr>
    </w:p>
    <w:p w14:paraId="533D682E" w14:textId="132F3871" w:rsidR="00511F01" w:rsidRPr="00BC4120" w:rsidRDefault="0016387A" w:rsidP="0016387A">
      <w:pPr>
        <w:keepNext/>
        <w:numPr>
          <w:ilvl w:val="6"/>
          <w:numId w:val="1"/>
        </w:numPr>
        <w:suppressAutoHyphens/>
        <w:spacing w:after="0" w:line="1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</w:pPr>
      <w:r w:rsidRPr="00BC412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</w:t>
      </w:r>
      <w:r w:rsidR="00511F01" w:rsidRPr="00BC41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>Π Ρ Ο Σ Κ Λ Η Σ Η</w:t>
      </w:r>
      <w:r w:rsidRPr="00BC412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zh-CN"/>
        </w:rPr>
        <w:tab/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511F01" w:rsidRPr="00B44C79" w14:paraId="1FF9D795" w14:textId="77777777" w:rsidTr="003B08D0">
        <w:tc>
          <w:tcPr>
            <w:tcW w:w="3964" w:type="dxa"/>
            <w:shd w:val="clear" w:color="auto" w:fill="auto"/>
          </w:tcPr>
          <w:p w14:paraId="0E5801A9" w14:textId="3919C5F0" w:rsidR="00511F01" w:rsidRPr="00B44C79" w:rsidRDefault="00511F01" w:rsidP="00511F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9">
              <w:rPr>
                <w:rFonts w:ascii="Times New Roman" w:hAnsi="Times New Roman" w:cs="Times New Roman"/>
                <w:noProof/>
                <w:sz w:val="28"/>
                <w:szCs w:val="28"/>
                <w:lang w:eastAsia="el-GR"/>
              </w:rPr>
              <w:drawing>
                <wp:inline distT="0" distB="0" distL="0" distR="0" wp14:anchorId="55E7AC57" wp14:editId="1F4BC6E3">
                  <wp:extent cx="857250" cy="866775"/>
                  <wp:effectExtent l="0" t="0" r="0" b="9525"/>
                  <wp:docPr id="161" name="Εικόνα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7" t="-66" r="-67" b="-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66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14:paraId="30E8D2DC" w14:textId="6CC3CB6A" w:rsidR="00511F01" w:rsidRPr="00B44C79" w:rsidRDefault="00511F01" w:rsidP="00511F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4C79">
              <w:rPr>
                <w:rFonts w:ascii="Times New Roman" w:hAnsi="Times New Roman" w:cs="Times New Roman"/>
                <w:sz w:val="28"/>
                <w:szCs w:val="28"/>
              </w:rPr>
              <w:t xml:space="preserve">Πολύγυρος </w:t>
            </w:r>
            <w:r w:rsidR="00B6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109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406A6B" w:rsidRPr="00B44C7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F430D2" w:rsidRPr="00B44C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-2024</w:t>
            </w:r>
          </w:p>
          <w:p w14:paraId="1A3936D9" w14:textId="419B1C79" w:rsidR="00511F01" w:rsidRPr="00A63B1F" w:rsidRDefault="00511F01" w:rsidP="00511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9">
              <w:rPr>
                <w:rFonts w:ascii="Times New Roman" w:hAnsi="Times New Roman" w:cs="Times New Roman"/>
                <w:sz w:val="28"/>
                <w:szCs w:val="28"/>
              </w:rPr>
              <w:t xml:space="preserve">Αριθμός Πρόσκλησης: </w:t>
            </w:r>
            <w:r w:rsidR="00B60B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63B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1F01" w:rsidRPr="00B44C79" w14:paraId="0A945B78" w14:textId="77777777" w:rsidTr="003B08D0">
        <w:tc>
          <w:tcPr>
            <w:tcW w:w="3964" w:type="dxa"/>
          </w:tcPr>
          <w:p w14:paraId="2C8B0D15" w14:textId="77777777" w:rsidR="00511F01" w:rsidRPr="00B44C79" w:rsidRDefault="00511F01" w:rsidP="006F6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9">
              <w:rPr>
                <w:rFonts w:ascii="Times New Roman" w:hAnsi="Times New Roman" w:cs="Times New Roman"/>
                <w:sz w:val="28"/>
                <w:szCs w:val="28"/>
              </w:rPr>
              <w:t>ΕΛΛΗΝΙΚΗ ΔΗΜΟΚΡΑΤΙΑ</w:t>
            </w:r>
          </w:p>
          <w:p w14:paraId="4ED0442C" w14:textId="684722E4" w:rsidR="00511F01" w:rsidRPr="00B44C79" w:rsidRDefault="00511F01" w:rsidP="006F6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9">
              <w:rPr>
                <w:rFonts w:ascii="Times New Roman" w:hAnsi="Times New Roman" w:cs="Times New Roman"/>
                <w:sz w:val="28"/>
                <w:szCs w:val="28"/>
              </w:rPr>
              <w:t>ΔΗΜΟΣ ΠΟΛΥΓΥΡΟΥ</w:t>
            </w:r>
          </w:p>
        </w:tc>
        <w:tc>
          <w:tcPr>
            <w:tcW w:w="4962" w:type="dxa"/>
          </w:tcPr>
          <w:p w14:paraId="34AA7697" w14:textId="77777777" w:rsidR="00511F01" w:rsidRPr="00B44C79" w:rsidRDefault="00511F01" w:rsidP="00511F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01" w:rsidRPr="00B44C79" w14:paraId="07A5366B" w14:textId="77777777" w:rsidTr="003B08D0">
        <w:tc>
          <w:tcPr>
            <w:tcW w:w="3964" w:type="dxa"/>
          </w:tcPr>
          <w:p w14:paraId="7885D18C" w14:textId="77777777" w:rsidR="00511F01" w:rsidRPr="00B44C79" w:rsidRDefault="00511F01" w:rsidP="00C71C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F0A920D" w14:textId="0195C34F" w:rsidR="00511F01" w:rsidRPr="00B44C79" w:rsidRDefault="00511F01" w:rsidP="006F65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9">
              <w:rPr>
                <w:rFonts w:ascii="Times New Roman" w:hAnsi="Times New Roman" w:cs="Times New Roman"/>
                <w:sz w:val="28"/>
                <w:szCs w:val="28"/>
              </w:rPr>
              <w:t>ΠΡΟΣ</w:t>
            </w:r>
          </w:p>
          <w:p w14:paraId="4175BC5C" w14:textId="77777777" w:rsidR="00511F01" w:rsidRPr="00B44C79" w:rsidRDefault="00511F01" w:rsidP="006F658A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9">
              <w:rPr>
                <w:rFonts w:ascii="Times New Roman" w:hAnsi="Times New Roman" w:cs="Times New Roman"/>
                <w:sz w:val="28"/>
                <w:szCs w:val="28"/>
              </w:rPr>
              <w:t>κ. Δήμαρχο Πολυγύρου</w:t>
            </w:r>
          </w:p>
          <w:p w14:paraId="0F7228F4" w14:textId="77777777" w:rsidR="00511F01" w:rsidRPr="00B44C79" w:rsidRDefault="00511F01" w:rsidP="00D30A8B">
            <w:pPr>
              <w:pStyle w:val="aa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C79">
              <w:rPr>
                <w:rFonts w:ascii="Times New Roman" w:hAnsi="Times New Roman" w:cs="Times New Roman"/>
                <w:sz w:val="28"/>
                <w:szCs w:val="28"/>
              </w:rPr>
              <w:t>κ.κ. Δημοτικούς Συμβούλους</w:t>
            </w:r>
          </w:p>
          <w:p w14:paraId="5D1B9EBA" w14:textId="3AFECD5B" w:rsidR="003B08D0" w:rsidRPr="00B44C79" w:rsidRDefault="003B08D0" w:rsidP="00406A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736E6D" w14:textId="77777777" w:rsidR="006F658A" w:rsidRPr="00304047" w:rsidRDefault="006F658A" w:rsidP="00511F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14:paraId="42A348CB" w14:textId="02351BAD" w:rsidR="00511F01" w:rsidRPr="00304047" w:rsidRDefault="00511F01" w:rsidP="00511F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Αξιότιμες/οι  κυρίες/κύριοι</w:t>
      </w:r>
    </w:p>
    <w:p w14:paraId="1AAD35C2" w14:textId="2A492F4C" w:rsidR="00E33C00" w:rsidRPr="00304047" w:rsidRDefault="00511F01" w:rsidP="00304047">
      <w:pPr>
        <w:ind w:right="-625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Σύμφωνα με τις διατάξεις </w:t>
      </w:r>
      <w:bookmarkStart w:id="0" w:name="_Hlk112317247"/>
      <w:r w:rsidR="00E33C00" w:rsidRPr="00304047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(παρ.4 άρθρο 67 ν.3852/10, όπως αντικαταστάθηκε από το άρθρο 6 του ν.5056/23) </w:t>
      </w:r>
      <w:r w:rsidR="00177497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καλείστε </w:t>
      </w:r>
      <w:bookmarkEnd w:id="0"/>
      <w:r w:rsidR="00E33C00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στο Δημαρχείο (αίθουσα συνεδριάσεων του Δημοτικού Συμβουλίου) την </w:t>
      </w:r>
      <w:r w:rsidR="004B1F2B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="00B60BBE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9</w:t>
      </w:r>
      <w:r w:rsidR="00E33C00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η </w:t>
      </w:r>
      <w:r w:rsidR="00B60BBE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Απριλ</w:t>
      </w:r>
      <w:r w:rsidR="00E33C00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ίου 2024, ημέρα </w:t>
      </w:r>
      <w:r w:rsidR="00B60BBE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Μ. Δευτέρα</w:t>
      </w:r>
      <w:r w:rsidR="00E33C00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και ώρα </w:t>
      </w:r>
      <w:r w:rsidR="00B60BBE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20</w:t>
      </w:r>
      <w:r w:rsidR="00E33C00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  <w:r w:rsidR="0059788E">
        <w:rPr>
          <w:rFonts w:ascii="Times New Roman" w:eastAsia="Times New Roman" w:hAnsi="Times New Roman" w:cs="Times New Roman"/>
          <w:sz w:val="26"/>
          <w:szCs w:val="26"/>
          <w:lang w:eastAsia="zh-CN"/>
        </w:rPr>
        <w:t>0</w:t>
      </w:r>
      <w:r w:rsidR="00E33C00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0, σε τακτική συνεδρίαση του Δημοτικού Συμβουλίου Πολυγύρου με </w:t>
      </w:r>
      <w:r w:rsidR="00406A6B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τα παρακάτω θέματα</w:t>
      </w:r>
      <w:r w:rsidR="00E33C00"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:</w:t>
      </w:r>
    </w:p>
    <w:p w14:paraId="5A69BF94" w14:textId="3F254782" w:rsidR="00363CE7" w:rsidRDefault="00363CE7" w:rsidP="00237394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Λήψη απόφασης για την αναστολή εφαρμογής του Κανονισμού Πυροπροστασίας ακινήτων εντός ή πλησίον  δασικών εκτάσεων (Εισηγ.: Φαρδογιάννης)</w:t>
      </w:r>
    </w:p>
    <w:p w14:paraId="6F12E8B7" w14:textId="7E09D628" w:rsidR="00237394" w:rsidRPr="00237394" w:rsidRDefault="004811B7" w:rsidP="00237394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23739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Προκήρυξη διαγωνισμού για σχεδιασμό δηλωτικού σήματος / λογοτύπου για τον Δήμο Πολυγύρου </w:t>
      </w:r>
      <w:r w:rsidR="00237394" w:rsidRPr="00237394">
        <w:rPr>
          <w:rFonts w:ascii="Times New Roman" w:eastAsia="Times New Roman" w:hAnsi="Times New Roman" w:cs="Times New Roman"/>
          <w:sz w:val="26"/>
          <w:szCs w:val="26"/>
          <w:lang w:eastAsia="zh-CN"/>
        </w:rPr>
        <w:t>(Εισηγ.: Λελεγιάννης)</w:t>
      </w:r>
      <w:r w:rsidR="008C7D80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14:paraId="7CCE833B" w14:textId="3D10B70C" w:rsidR="003447EB" w:rsidRPr="003447EB" w:rsidRDefault="003447EB" w:rsidP="009A28A1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447EB">
        <w:rPr>
          <w:rFonts w:ascii="Times New Roman" w:eastAsia="Calibri" w:hAnsi="Times New Roman" w:cs="Times New Roman"/>
          <w:sz w:val="26"/>
          <w:szCs w:val="26"/>
        </w:rPr>
        <w:t xml:space="preserve">Έγκριση συμμετοχής του Δήμου </w:t>
      </w:r>
      <w:r>
        <w:rPr>
          <w:rFonts w:ascii="Times New Roman" w:eastAsia="Calibri" w:hAnsi="Times New Roman" w:cs="Times New Roman"/>
          <w:sz w:val="26"/>
          <w:szCs w:val="26"/>
        </w:rPr>
        <w:t>Πολυγύρου</w:t>
      </w:r>
      <w:r w:rsidRPr="003447EB">
        <w:rPr>
          <w:rFonts w:ascii="Times New Roman" w:eastAsia="Calibri" w:hAnsi="Times New Roman" w:cs="Times New Roman"/>
          <w:sz w:val="26"/>
          <w:szCs w:val="26"/>
        </w:rPr>
        <w:t xml:space="preserve"> στο Δίκτυο Δήμων για την πολιτική προστασία, την ανθεκτικότητα και την αειφορία με διακριτικό τίτλο </w:t>
      </w:r>
      <w:bookmarkStart w:id="1" w:name="_Hlk160534757"/>
      <w:r w:rsidRPr="003447EB">
        <w:rPr>
          <w:rFonts w:ascii="Times New Roman" w:eastAsia="Calibri" w:hAnsi="Times New Roman" w:cs="Times New Roman"/>
          <w:sz w:val="26"/>
          <w:szCs w:val="26"/>
        </w:rPr>
        <w:t>«ΕΛΛΗΝΙΚΟ ΔΙΚΤΥΟ ΑΝΘΕΚΤΙΚΩΝ ΠΟΛΕΩΝ»</w:t>
      </w:r>
      <w:bookmarkEnd w:id="1"/>
      <w:r w:rsidRPr="003447EB">
        <w:rPr>
          <w:rFonts w:ascii="Times New Roman" w:eastAsia="Calibri" w:hAnsi="Times New Roman" w:cs="Times New Roman"/>
          <w:sz w:val="26"/>
          <w:szCs w:val="26"/>
        </w:rPr>
        <w:t xml:space="preserve">  (Έγκριση Καταστατικού και ορισμός εκπροσώπων)</w:t>
      </w:r>
      <w:r>
        <w:rPr>
          <w:rFonts w:ascii="Times New Roman" w:eastAsia="Calibri" w:hAnsi="Times New Roman" w:cs="Times New Roman"/>
          <w:sz w:val="26"/>
          <w:szCs w:val="26"/>
        </w:rPr>
        <w:t xml:space="preserve"> (Εισηγ.: Δήμαρχος)</w:t>
      </w:r>
      <w:r w:rsidR="008C7D8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C8CD4B8" w14:textId="7E3E74B8" w:rsidR="002B0BAF" w:rsidRPr="00304047" w:rsidRDefault="002B0BAF" w:rsidP="009A28A1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Υποβολή Ετήσιας Έκθεσης Πεπραγμένων της Μονάδας Εσωτερικού Ελέγχου Δήμου Πολυγύρου </w:t>
      </w:r>
      <w:r w:rsidR="003C32F0"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(Εισηγ: Δήμαρχος)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778AEA1F" w14:textId="7AEEFE88" w:rsidR="007A3B6B" w:rsidRPr="00304047" w:rsidRDefault="007A3B6B" w:rsidP="00AB2CF7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Έγκριση παραχώρησης μηχανημάτων έργου και γκρέιντερ από την Περιφερειακή Ενότητα Χαλκιδικής στον Δήμο Πολυγύρου (Εισηγ.: Φαρδογιάννης).</w:t>
      </w:r>
    </w:p>
    <w:p w14:paraId="31FA3AC6" w14:textId="3DA7A1C4" w:rsidR="0088598D" w:rsidRPr="00304047" w:rsidRDefault="0088598D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Μεταφορά λογαριασμών τραπέζης καταργούμενων Νομικών Προσώπων στον Δήμο Πολυγύρου και παροχή εξουσιοδοτήσεων για τη χρήση του Συστήματος Ηλεκτρονικής Τραπεζικής Winbank, για την διαχείριση των λογαριασμών τραπέζης που διατηρεί ο Δήμος Πολυγύρου στην Τράπεζα Πειραιώς Α.Ε. (Εισηγ.: Διαμαντουλάκη)</w:t>
      </w:r>
      <w:r w:rsidR="007A3B6B"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24986491" w14:textId="6D0F012A" w:rsidR="00800BB8" w:rsidRDefault="00800BB8" w:rsidP="009C5087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Αποδοχή της διάλυσης της Εργολαβικής Σύμβασης του έργου: «</w:t>
      </w:r>
      <w:r w:rsidRPr="00304047">
        <w:rPr>
          <w:rFonts w:ascii="Times New Roman" w:eastAsia="Times New Roman" w:hAnsi="Times New Roman" w:cs="Times New Roman"/>
          <w:sz w:val="26"/>
          <w:szCs w:val="26"/>
          <w:lang w:eastAsia="zh-CN"/>
        </w:rPr>
        <w:t>Αντιμετώπιση πλημμυρικών φαινομένων, αναβάθμιση αστικού οδικού δίκτυο και περιβάλλοντος, σήμανση για την οδική ασφάλεια και συναφείς παρεμβάσεις που θα απαιτηθούν</w:t>
      </w: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– βελτίωση βασικών υποδομών στο Δήμο Πολυγύου (Αντιμετώπιση πλημμυρικών φαινομένων &amp; αποκατάσταση βλαβών)» με αρ. μελ. 16/2017. (Εισηγ.: Σακελλάρης)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6D936186" w14:textId="62730E59" w:rsidR="003447EB" w:rsidRDefault="003447EB" w:rsidP="009C5087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>Έ</w:t>
      </w:r>
      <w:r w:rsidRPr="003447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γκριση 10ης παράτασης ολικής προθεσμίας περαίωσης του υποέργου 1 της πράξης: «Αναστήλωση και εκσυγχρονισμός της οικίας Κότσιανου με μετατροπή σε λαογραφικό μουσείο και χώρο πολιτισμού»  Κωδ. ΟΠΣ 5001854,  αρ. μελέτης: 56/2016</w:t>
      </w:r>
      <w:r w:rsidR="004811B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(</w:t>
      </w:r>
      <w:r w:rsidR="00237394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Εισηγ: Δήμαρχος)</w:t>
      </w:r>
      <w:r w:rsidRPr="003447EB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103E300C" w14:textId="7E6EBBE2" w:rsidR="003447EB" w:rsidRDefault="003447EB" w:rsidP="009C5087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Λήψη απόφασης για δουλεία διόδου μετά από αίτηση της κ. Ζιούπου Αναστασίας (Εισηγ.: Σακελλάρης).</w:t>
      </w:r>
    </w:p>
    <w:p w14:paraId="1460F9C0" w14:textId="035F409D" w:rsidR="00D75C83" w:rsidRDefault="00D75C83" w:rsidP="009C5087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Λήψη απόφασης για χωρική μεταβολή σε οικόπεδο εντός του οικισμού Πολυγύρου του Δήμου Πολυγύρου με ΚΑΕΚ 490571725014 (Εισηγ.: Σακελλάρης).</w:t>
      </w:r>
    </w:p>
    <w:p w14:paraId="7A2FB9C9" w14:textId="6ABD1CF8" w:rsidR="003447EB" w:rsidRPr="00304047" w:rsidRDefault="00851379" w:rsidP="009C5087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Ορισμός επιτροπής Προσωρινής – Οριστικής Παραλαβής του έργου: «Αξιοποίηση υδρευτικών γεωτρήσεων </w:t>
      </w:r>
      <w:r w:rsidRPr="0085137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“</w:t>
      </w:r>
      <w:r w:rsidR="008026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Παναγίας</w:t>
      </w:r>
      <w:r w:rsidRPr="0085137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”</w:t>
      </w:r>
      <w:r w:rsidR="008026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και</w:t>
      </w:r>
      <w:r w:rsidRPr="0085137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“</w:t>
      </w:r>
      <w:r w:rsidR="008026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Τρανής Αχλάδας</w:t>
      </w:r>
      <w:r w:rsidRPr="00851379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”</w:t>
      </w:r>
      <w:r w:rsidR="008026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» με αρ. μελ. 67/2014</w:t>
      </w:r>
      <w:r w:rsidR="00D75C83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="00D75C83" w:rsidRPr="00695B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(Εισηγ.: Σακελλάρης).</w:t>
      </w:r>
    </w:p>
    <w:p w14:paraId="7F318B0D" w14:textId="27412111" w:rsidR="0037214B" w:rsidRPr="00304047" w:rsidRDefault="0037214B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Παραχώρηση Κοινόχρηστου χώρου για την εγκατάσταση και λειτουργία Λούνα Παρκ στην Μεταμόρφωση για την χρονική περίοδο 20-05-2024 έως 19-07-2024 και 20-07-2024 έως 19-09-2024 (Εισηγ.: Στεφανίδης).</w:t>
      </w:r>
    </w:p>
    <w:p w14:paraId="3E18AFD5" w14:textId="3E8A2C58" w:rsidR="0037214B" w:rsidRPr="00304047" w:rsidRDefault="0037214B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Παραχώρηση κοινόχρηστου χώρου έκτασης 200 τ.μ. δυτικά από το Δημοτικό Αναψυκτήριο στα Ψακούδια για εγκατάσταση και λειτουργία ψυχαγωγικών παιγνίων (baby cart) μόνο για τη χρονική περίοδο 20/05/2024 – 19/09/2024 (Εισηγ.: Στεφανίδης).</w:t>
      </w:r>
    </w:p>
    <w:p w14:paraId="65ADC6C3" w14:textId="3F6BE3C6" w:rsidR="00695B80" w:rsidRPr="003447EB" w:rsidRDefault="00695B80" w:rsidP="00CD2A71">
      <w:pPr>
        <w:pStyle w:val="aa"/>
        <w:numPr>
          <w:ilvl w:val="0"/>
          <w:numId w:val="14"/>
        </w:numPr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</w:pPr>
      <w:r w:rsidRPr="003447EB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Αποδοχή ποσού 79.800,00 € και κατανομή για κάλυψη λειτουργικών δαπανών σχολικών μονάδων Δήμου Πολυγύρου από την Β’ Κατανομή έτους 2024 (Εισηγ.: Ευάγγελος Αρβανίτης)</w:t>
      </w:r>
      <w:r w:rsidR="008C7D80">
        <w:rPr>
          <w:rFonts w:ascii="Times New Roman" w:eastAsia="Times New Roman" w:hAnsi="Times New Roman" w:cs="Times New Roman"/>
          <w:color w:val="000000"/>
          <w:sz w:val="26"/>
          <w:szCs w:val="26"/>
          <w:lang w:eastAsia="el-GR"/>
        </w:rPr>
        <w:t>.</w:t>
      </w:r>
    </w:p>
    <w:p w14:paraId="407BB8EE" w14:textId="290DF26E" w:rsidR="00A724B4" w:rsidRPr="007F4E71" w:rsidRDefault="00A724B4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Διοργάνωση </w:t>
      </w:r>
      <w:r w:rsidR="0080264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ποδηλατικών αγώνων στο Δήμο Πολυγύρου στις 12-5-2024</w:t>
      </w: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(Εισηγ.: Λελεγιάννης)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2ADD2941" w14:textId="171A3517" w:rsidR="007F4E71" w:rsidRPr="00304047" w:rsidRDefault="007F4E71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Επιχορήγηση συλλόγων (Εισηγ.: Λελεγιάννης)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26A2E7FC" w14:textId="63735FA3" w:rsidR="001D3BB3" w:rsidRPr="00304047" w:rsidRDefault="001D3BB3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Μίσθωση ακινήτου για τη στέγαση του ΚΕΠ Πολυγύρου (Εισηγ.: Διαμαντουλάκη)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2D209DA1" w14:textId="5C28D777" w:rsidR="006545A8" w:rsidRPr="00304047" w:rsidRDefault="006545A8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Εγγραφές – διαγραφές νηπίων (Εισηγ.: Αθ. Τσίγκας)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268BFAA2" w14:textId="25DED59C" w:rsidR="006545A8" w:rsidRPr="00304047" w:rsidRDefault="006545A8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Ορισμός μελών Πρωτοβάθμιου Συμβουλίου Ψυχαγωγικών Δραστηριοτήτων για το Δήμο Πολυγύρου (</w:t>
      </w:r>
      <w:r w:rsidR="00881A20"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Εισηγ.: Αθ. Τσίγκας)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64381A08" w14:textId="70B5924B" w:rsidR="003E501B" w:rsidRPr="00304047" w:rsidRDefault="003E501B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Λήψη απόφασης για την τοποθέτηση γραμματοθυρίδων στη Δημοτική Ενότητα Πολυγύρου (Εισηγ.: Αθ. Τσίγκας)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57D15025" w14:textId="19F3DA32" w:rsidR="003E501B" w:rsidRPr="00304047" w:rsidRDefault="003E501B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Λήψη απόφασης για την τοποθέτηση γραμματοθυρίδων στη Δημοτική Ενότητα Ζερβοχωρίων (Εισηγ.: Αρβανίτης)</w:t>
      </w:r>
    </w:p>
    <w:p w14:paraId="06A81370" w14:textId="00BA322C" w:rsidR="006A48EF" w:rsidRPr="00304047" w:rsidRDefault="006A48EF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Έγκριση προϋπολογισμού Δημοτικής Επιχείρησης Ραδιοφώνου και Τηλεόρασης Πολυγύρου (Εισηγ.: Γιώβου Χ.)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5A5A3F87" w14:textId="02237D42" w:rsidR="006A48EF" w:rsidRPr="00304047" w:rsidRDefault="006A48EF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bookmarkStart w:id="2" w:name="_Hlk163720614"/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Παραχώρηση σχολικών και αθλητικών εγκαταστάσεων Δ.Ε. Πολυγύρου (Εισηγ.: Λελεγιάννης)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783694F2" w14:textId="2688F418" w:rsidR="001D3BB3" w:rsidRPr="00304047" w:rsidRDefault="003E501B" w:rsidP="0037214B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Εξέταση αίτησης για άδεια σύνδεσης με το δημοτικό δίκτυο ύδρευσης της Δημοτικής Κοινότητας </w:t>
      </w:r>
      <w:bookmarkEnd w:id="2"/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Πολυγύρου </w:t>
      </w:r>
      <w:r w:rsidR="00EB0C4A"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- Καλύβες </w:t>
      </w: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(Εισηγ.: Φαρδογιάννης)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7363F637" w14:textId="6F08F4A6" w:rsidR="006545A8" w:rsidRPr="00304047" w:rsidRDefault="006545A8" w:rsidP="00322670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lastRenderedPageBreak/>
        <w:t>Εξέταση αίτησης για άδεια σύνδεσης με το δημοτικό δίκτυο ύδρευσης της Δημοτικής Κοινότητας Παλαιοκάστρου (Εισηγ.: Φαρδογιάννης)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7E38D7AB" w14:textId="459E7123" w:rsidR="006545A8" w:rsidRPr="00304047" w:rsidRDefault="00A76D9B" w:rsidP="00322670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Εξέταση αίτησης για άδεια σύνδεσης με το δημοτικό δίκτυο ύδρευσης της Δημοτικής Κοινότητας Ορμύλιας (Εισηγ.: Στεφανίδης</w:t>
      </w:r>
      <w:r w:rsidR="004771E0"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40DE5961" w14:textId="6A673270" w:rsidR="00C019BE" w:rsidRPr="00304047" w:rsidRDefault="00C019BE" w:rsidP="00322670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Εξέταση αίτησης για άδεια σύνδεσης με το δημοτικό δίκτυο ύδρευσης </w:t>
      </w:r>
      <w:r w:rsidR="00322670"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τ</w:t>
      </w: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ης Δημοτικής Κοινότητας Ορμύλιας (Εισηγ.: Στεφανίδης)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64CD82AB" w14:textId="1406F404" w:rsidR="001C29B2" w:rsidRPr="00304047" w:rsidRDefault="001C29B2" w:rsidP="00322670">
      <w:pPr>
        <w:pStyle w:val="aa"/>
        <w:numPr>
          <w:ilvl w:val="0"/>
          <w:numId w:val="14"/>
        </w:numPr>
        <w:ind w:right="-4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Εξέταση αίτησης για άδεια σύνδεσης με το δημοτικό δίκτυο ύδρευσης της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στη θέση «Μοιράς» της </w:t>
      </w: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Δημοτικής Κοινότητας Ορμύλιας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</w:t>
      </w:r>
      <w:r w:rsidRPr="00304047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(Εισηγ.: Στεφανίδης)</w:t>
      </w:r>
      <w:r w:rsidR="008C7D80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</w:p>
    <w:p w14:paraId="3A99BF89" w14:textId="451839BA" w:rsidR="00511F01" w:rsidRPr="00B44C79" w:rsidRDefault="00511F01" w:rsidP="00511F01">
      <w:pPr>
        <w:suppressAutoHyphens/>
        <w:spacing w:after="0" w:line="100" w:lineRule="atLeast"/>
        <w:ind w:left="468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44C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Η ΠΡΟΕΔΡΟΣ ΤΟΥ Δ.Σ.</w:t>
      </w:r>
    </w:p>
    <w:p w14:paraId="3755AB6F" w14:textId="77777777" w:rsidR="00511F01" w:rsidRPr="00B44C79" w:rsidRDefault="00511F01" w:rsidP="00511F01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6C9E91CB" w14:textId="77777777" w:rsidR="00511F01" w:rsidRPr="00B44C79" w:rsidRDefault="00511F01" w:rsidP="00511F01">
      <w:pPr>
        <w:suppressAutoHyphens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A4C1C19" w14:textId="4BF408EC" w:rsidR="00511F01" w:rsidRPr="00B44C79" w:rsidRDefault="00511F01" w:rsidP="00511F01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44C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</w:t>
      </w:r>
      <w:r w:rsidRPr="00B44C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44C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44C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</w:r>
      <w:r w:rsidRPr="00B44C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ab/>
        <w:t xml:space="preserve">                       </w:t>
      </w:r>
      <w:r w:rsidR="002C4CE3" w:rsidRPr="00B44C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ΕΥΑΓΓΕΛΙΑ ΑΣΒΕΣΤΑ</w:t>
      </w:r>
    </w:p>
    <w:p w14:paraId="74DEAE97" w14:textId="77777777" w:rsidR="00511F01" w:rsidRPr="00B44C79" w:rsidRDefault="00511F01" w:rsidP="00511F0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44C7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zh-CN"/>
        </w:rPr>
        <w:t xml:space="preserve">ΚΟΙΝΟΠΟΙΕΙΤΑΙ: </w:t>
      </w:r>
      <w:r w:rsidRPr="00B44C7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1) Μ.Μ.Ε. Νομού</w:t>
      </w:r>
    </w:p>
    <w:p w14:paraId="198C00C1" w14:textId="77777777" w:rsidR="00511F01" w:rsidRPr="00BC4120" w:rsidRDefault="00511F01" w:rsidP="00511F01">
      <w:pPr>
        <w:rPr>
          <w:rFonts w:ascii="Times New Roman" w:hAnsi="Times New Roman" w:cs="Times New Roman"/>
          <w:sz w:val="28"/>
          <w:szCs w:val="28"/>
        </w:rPr>
      </w:pPr>
    </w:p>
    <w:sectPr w:rsidR="00511F01" w:rsidRPr="00BC4120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28308B"/>
    <w:multiLevelType w:val="hybridMultilevel"/>
    <w:tmpl w:val="B78882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33347"/>
    <w:multiLevelType w:val="hybridMultilevel"/>
    <w:tmpl w:val="7F346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77C41"/>
    <w:multiLevelType w:val="hybridMultilevel"/>
    <w:tmpl w:val="3398C5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67D85"/>
    <w:multiLevelType w:val="hybridMultilevel"/>
    <w:tmpl w:val="2626C63A"/>
    <w:lvl w:ilvl="0" w:tplc="FA622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58E5"/>
    <w:multiLevelType w:val="hybridMultilevel"/>
    <w:tmpl w:val="B242372E"/>
    <w:lvl w:ilvl="0" w:tplc="FEF0D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A5CC3"/>
    <w:multiLevelType w:val="hybridMultilevel"/>
    <w:tmpl w:val="F744732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E453D"/>
    <w:multiLevelType w:val="hybridMultilevel"/>
    <w:tmpl w:val="291C8598"/>
    <w:lvl w:ilvl="0" w:tplc="BCCEB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281024"/>
    <w:multiLevelType w:val="hybridMultilevel"/>
    <w:tmpl w:val="A40874C8"/>
    <w:lvl w:ilvl="0" w:tplc="459C060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E380F"/>
    <w:multiLevelType w:val="hybridMultilevel"/>
    <w:tmpl w:val="45B470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70786"/>
    <w:multiLevelType w:val="hybridMultilevel"/>
    <w:tmpl w:val="DF66EB02"/>
    <w:lvl w:ilvl="0" w:tplc="76E6E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B562AD"/>
    <w:multiLevelType w:val="hybridMultilevel"/>
    <w:tmpl w:val="1E9A77B2"/>
    <w:lvl w:ilvl="0" w:tplc="9D1CE3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0009"/>
    <w:multiLevelType w:val="hybridMultilevel"/>
    <w:tmpl w:val="B7888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20FBF"/>
    <w:multiLevelType w:val="hybridMultilevel"/>
    <w:tmpl w:val="B78882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972091">
    <w:abstractNumId w:val="0"/>
  </w:num>
  <w:num w:numId="2" w16cid:durableId="806168499">
    <w:abstractNumId w:val="5"/>
  </w:num>
  <w:num w:numId="3" w16cid:durableId="1373384369">
    <w:abstractNumId w:val="4"/>
  </w:num>
  <w:num w:numId="4" w16cid:durableId="637340220">
    <w:abstractNumId w:val="7"/>
  </w:num>
  <w:num w:numId="5" w16cid:durableId="1234970453">
    <w:abstractNumId w:val="3"/>
  </w:num>
  <w:num w:numId="6" w16cid:durableId="114762041">
    <w:abstractNumId w:val="10"/>
  </w:num>
  <w:num w:numId="7" w16cid:durableId="304047968">
    <w:abstractNumId w:val="8"/>
  </w:num>
  <w:num w:numId="8" w16cid:durableId="147477590">
    <w:abstractNumId w:val="2"/>
  </w:num>
  <w:num w:numId="9" w16cid:durableId="1226602652">
    <w:abstractNumId w:val="11"/>
  </w:num>
  <w:num w:numId="10" w16cid:durableId="260261267">
    <w:abstractNumId w:val="1"/>
  </w:num>
  <w:num w:numId="11" w16cid:durableId="1368413993">
    <w:abstractNumId w:val="13"/>
  </w:num>
  <w:num w:numId="12" w16cid:durableId="367678769">
    <w:abstractNumId w:val="12"/>
  </w:num>
  <w:num w:numId="13" w16cid:durableId="125053247">
    <w:abstractNumId w:val="9"/>
  </w:num>
  <w:num w:numId="14" w16cid:durableId="993803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A2"/>
    <w:rsid w:val="0003012F"/>
    <w:rsid w:val="000408C9"/>
    <w:rsid w:val="00046350"/>
    <w:rsid w:val="000501C9"/>
    <w:rsid w:val="0006136A"/>
    <w:rsid w:val="00096D99"/>
    <w:rsid w:val="000B2BE6"/>
    <w:rsid w:val="000C1734"/>
    <w:rsid w:val="000D3953"/>
    <w:rsid w:val="0010056A"/>
    <w:rsid w:val="00115C93"/>
    <w:rsid w:val="00120FD5"/>
    <w:rsid w:val="00161BCD"/>
    <w:rsid w:val="0016387A"/>
    <w:rsid w:val="00177497"/>
    <w:rsid w:val="00190B3D"/>
    <w:rsid w:val="001C29B2"/>
    <w:rsid w:val="001C77BC"/>
    <w:rsid w:val="001D3BB3"/>
    <w:rsid w:val="001D5401"/>
    <w:rsid w:val="001D7102"/>
    <w:rsid w:val="001E2384"/>
    <w:rsid w:val="00202E51"/>
    <w:rsid w:val="002345E4"/>
    <w:rsid w:val="00237394"/>
    <w:rsid w:val="002510AC"/>
    <w:rsid w:val="00253AA7"/>
    <w:rsid w:val="00262128"/>
    <w:rsid w:val="00262D51"/>
    <w:rsid w:val="0027193B"/>
    <w:rsid w:val="00280A57"/>
    <w:rsid w:val="002A7A63"/>
    <w:rsid w:val="002B0A58"/>
    <w:rsid w:val="002B0BAF"/>
    <w:rsid w:val="002C4CE3"/>
    <w:rsid w:val="00304047"/>
    <w:rsid w:val="0031593E"/>
    <w:rsid w:val="0032157B"/>
    <w:rsid w:val="00322670"/>
    <w:rsid w:val="003447EB"/>
    <w:rsid w:val="00354048"/>
    <w:rsid w:val="00360697"/>
    <w:rsid w:val="00363CE7"/>
    <w:rsid w:val="0037214B"/>
    <w:rsid w:val="00373F00"/>
    <w:rsid w:val="0038250C"/>
    <w:rsid w:val="003872A6"/>
    <w:rsid w:val="00391A68"/>
    <w:rsid w:val="003B08D0"/>
    <w:rsid w:val="003C0D44"/>
    <w:rsid w:val="003C32F0"/>
    <w:rsid w:val="003E3D90"/>
    <w:rsid w:val="003E501B"/>
    <w:rsid w:val="003F722E"/>
    <w:rsid w:val="00404875"/>
    <w:rsid w:val="00406A6B"/>
    <w:rsid w:val="00410CEE"/>
    <w:rsid w:val="00414084"/>
    <w:rsid w:val="004328F8"/>
    <w:rsid w:val="004331C3"/>
    <w:rsid w:val="00472CB9"/>
    <w:rsid w:val="00475C85"/>
    <w:rsid w:val="004771E0"/>
    <w:rsid w:val="004811B7"/>
    <w:rsid w:val="004B1B68"/>
    <w:rsid w:val="004B1F2B"/>
    <w:rsid w:val="004C3A84"/>
    <w:rsid w:val="0050223F"/>
    <w:rsid w:val="00511F01"/>
    <w:rsid w:val="00512C3D"/>
    <w:rsid w:val="005167A9"/>
    <w:rsid w:val="00535498"/>
    <w:rsid w:val="00545690"/>
    <w:rsid w:val="00573276"/>
    <w:rsid w:val="00581F60"/>
    <w:rsid w:val="0059788E"/>
    <w:rsid w:val="005A4EF3"/>
    <w:rsid w:val="005B2C53"/>
    <w:rsid w:val="005B7B9E"/>
    <w:rsid w:val="00617DEA"/>
    <w:rsid w:val="006518D9"/>
    <w:rsid w:val="006545A8"/>
    <w:rsid w:val="006635DB"/>
    <w:rsid w:val="00675F00"/>
    <w:rsid w:val="00693D55"/>
    <w:rsid w:val="00695B80"/>
    <w:rsid w:val="006A48EF"/>
    <w:rsid w:val="006A60DA"/>
    <w:rsid w:val="006F658A"/>
    <w:rsid w:val="00716552"/>
    <w:rsid w:val="00722054"/>
    <w:rsid w:val="00730D3E"/>
    <w:rsid w:val="00731226"/>
    <w:rsid w:val="00745E6B"/>
    <w:rsid w:val="007606D9"/>
    <w:rsid w:val="007A3B6B"/>
    <w:rsid w:val="007B595B"/>
    <w:rsid w:val="007D7636"/>
    <w:rsid w:val="007E72BB"/>
    <w:rsid w:val="007F4E71"/>
    <w:rsid w:val="00800BB8"/>
    <w:rsid w:val="00802646"/>
    <w:rsid w:val="00851379"/>
    <w:rsid w:val="00881A20"/>
    <w:rsid w:val="0088598D"/>
    <w:rsid w:val="008C36E1"/>
    <w:rsid w:val="008C7D80"/>
    <w:rsid w:val="008D5EB9"/>
    <w:rsid w:val="008E6662"/>
    <w:rsid w:val="009109E8"/>
    <w:rsid w:val="00955BE4"/>
    <w:rsid w:val="00967A59"/>
    <w:rsid w:val="009A28A1"/>
    <w:rsid w:val="009B69E4"/>
    <w:rsid w:val="009E61E6"/>
    <w:rsid w:val="009E77DD"/>
    <w:rsid w:val="00A00BE3"/>
    <w:rsid w:val="00A10BD8"/>
    <w:rsid w:val="00A414F6"/>
    <w:rsid w:val="00A468D1"/>
    <w:rsid w:val="00A47FD4"/>
    <w:rsid w:val="00A503A7"/>
    <w:rsid w:val="00A51D4C"/>
    <w:rsid w:val="00A53D3B"/>
    <w:rsid w:val="00A61351"/>
    <w:rsid w:val="00A639AD"/>
    <w:rsid w:val="00A63B1F"/>
    <w:rsid w:val="00A724B4"/>
    <w:rsid w:val="00A7634A"/>
    <w:rsid w:val="00A76D9B"/>
    <w:rsid w:val="00AA0783"/>
    <w:rsid w:val="00AA6F4E"/>
    <w:rsid w:val="00AC02BF"/>
    <w:rsid w:val="00AF12C5"/>
    <w:rsid w:val="00AF57AC"/>
    <w:rsid w:val="00B15ED1"/>
    <w:rsid w:val="00B20DB8"/>
    <w:rsid w:val="00B23556"/>
    <w:rsid w:val="00B35AEC"/>
    <w:rsid w:val="00B44C79"/>
    <w:rsid w:val="00B51DC9"/>
    <w:rsid w:val="00B56B23"/>
    <w:rsid w:val="00B60BBE"/>
    <w:rsid w:val="00B6418F"/>
    <w:rsid w:val="00B82CAB"/>
    <w:rsid w:val="00B87DB9"/>
    <w:rsid w:val="00BC4120"/>
    <w:rsid w:val="00BF533E"/>
    <w:rsid w:val="00C019BE"/>
    <w:rsid w:val="00C01C0D"/>
    <w:rsid w:val="00C175B1"/>
    <w:rsid w:val="00C20BA2"/>
    <w:rsid w:val="00C46608"/>
    <w:rsid w:val="00C53869"/>
    <w:rsid w:val="00C5448C"/>
    <w:rsid w:val="00C565D9"/>
    <w:rsid w:val="00C71C1A"/>
    <w:rsid w:val="00C71E66"/>
    <w:rsid w:val="00C81855"/>
    <w:rsid w:val="00CD22EE"/>
    <w:rsid w:val="00CF5F3B"/>
    <w:rsid w:val="00D24482"/>
    <w:rsid w:val="00D30A8B"/>
    <w:rsid w:val="00D65321"/>
    <w:rsid w:val="00D71D83"/>
    <w:rsid w:val="00D75C83"/>
    <w:rsid w:val="00D87207"/>
    <w:rsid w:val="00DF23B9"/>
    <w:rsid w:val="00E239B5"/>
    <w:rsid w:val="00E26790"/>
    <w:rsid w:val="00E33C00"/>
    <w:rsid w:val="00E40966"/>
    <w:rsid w:val="00E676A7"/>
    <w:rsid w:val="00EB0C4A"/>
    <w:rsid w:val="00EC2922"/>
    <w:rsid w:val="00EC321E"/>
    <w:rsid w:val="00EE20FE"/>
    <w:rsid w:val="00F05643"/>
    <w:rsid w:val="00F079A7"/>
    <w:rsid w:val="00F430D2"/>
    <w:rsid w:val="00F60B5C"/>
    <w:rsid w:val="00F63729"/>
    <w:rsid w:val="00FA4F1C"/>
    <w:rsid w:val="00FA64FA"/>
    <w:rsid w:val="00FE0E2D"/>
    <w:rsid w:val="00FE3B68"/>
    <w:rsid w:val="00FE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D55B"/>
  <w15:docId w15:val="{A6AC22DF-89F0-4355-B3BD-97B42834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511F0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511F0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link w:val="Char"/>
    <w:uiPriority w:val="99"/>
    <w:semiHidden/>
    <w:unhideWhenUsed/>
    <w:rsid w:val="00511F01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8"/>
    <w:uiPriority w:val="99"/>
    <w:semiHidden/>
    <w:rsid w:val="00511F01"/>
  </w:style>
  <w:style w:type="character" w:customStyle="1" w:styleId="1Char">
    <w:name w:val="Επικεφαλίδα 1 Char"/>
    <w:basedOn w:val="a0"/>
    <w:link w:val="1"/>
    <w:rsid w:val="00511F01"/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511F01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table" w:styleId="a9">
    <w:name w:val="Table Grid"/>
    <w:basedOn w:val="a1"/>
    <w:uiPriority w:val="59"/>
    <w:unhideWhenUsed/>
    <w:rsid w:val="00511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11F01"/>
    <w:pPr>
      <w:ind w:left="720"/>
      <w:contextualSpacing/>
    </w:pPr>
  </w:style>
  <w:style w:type="paragraph" w:styleId="ab">
    <w:name w:val="No Spacing"/>
    <w:uiPriority w:val="1"/>
    <w:qFormat/>
    <w:rsid w:val="00967A59"/>
  </w:style>
  <w:style w:type="character" w:styleId="-">
    <w:name w:val="Hyperlink"/>
    <w:basedOn w:val="a0"/>
    <w:uiPriority w:val="99"/>
    <w:semiHidden/>
    <w:unhideWhenUsed/>
    <w:rsid w:val="00E33C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731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PSATHA K</cp:lastModifiedBy>
  <cp:revision>27</cp:revision>
  <cp:lastPrinted>2024-04-25T09:54:00Z</cp:lastPrinted>
  <dcterms:created xsi:type="dcterms:W3CDTF">2024-04-10T10:53:00Z</dcterms:created>
  <dcterms:modified xsi:type="dcterms:W3CDTF">2024-04-25T11:15:00Z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